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E" w:rsidRPr="00B73E6E" w:rsidRDefault="00B73E6E" w:rsidP="00B73E6E">
      <w:pPr>
        <w:ind w:left="2940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B73E6E">
        <w:rPr>
          <w:rFonts w:ascii="Arial" w:hAnsi="Arial" w:cs="Arial" w:hint="eastAsia"/>
          <w:color w:val="000000" w:themeColor="text1"/>
          <w:sz w:val="36"/>
          <w:szCs w:val="36"/>
          <w:shd w:val="clear" w:color="auto" w:fill="FFFFFF"/>
        </w:rPr>
        <w:t>数据完整性实验</w:t>
      </w:r>
    </w:p>
    <w:p w:rsidR="00B73E6E" w:rsidRDefault="00B73E6E" w:rsidP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B73E6E">
        <w:rPr>
          <w:rFonts w:ascii="Arial" w:hAnsi="Arial" w:cs="Arial"/>
          <w:color w:val="000000" w:themeColor="text1"/>
          <w:shd w:val="clear" w:color="auto" w:fill="FFFFFF"/>
        </w:rPr>
        <w:t>实验内容：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br/>
        <w:t>1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、创建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student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表，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sno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为主码，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sname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不能取空值，学号在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9000-9999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之间（要求使用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constraint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命名子句）。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student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（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sno,sname,ssex,sage,sdept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）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br/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因为冲突</w:t>
      </w:r>
    </w:p>
    <w:p w:rsidR="00475D38" w:rsidRDefault="00475D38" w:rsidP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drawing>
          <wp:inline distT="0" distB="0" distL="0" distR="0" wp14:anchorId="53445E3F" wp14:editId="3F4E2A5A">
            <wp:extent cx="2505425" cy="3620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D38" w:rsidRPr="00B73E6E" w:rsidRDefault="00475D38" w:rsidP="00B73E6E">
      <w:pPr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drawing>
          <wp:inline distT="0" distB="0" distL="0" distR="0" wp14:anchorId="4F2274E9" wp14:editId="0686C705">
            <wp:extent cx="5274310" cy="9429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F7" w:rsidRDefault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B73E6E">
        <w:rPr>
          <w:rFonts w:ascii="Arial" w:hAnsi="Arial" w:cs="Arial"/>
          <w:color w:val="000000" w:themeColor="text1"/>
          <w:shd w:val="clear" w:color="auto" w:fill="FFFFFF"/>
        </w:rPr>
        <w:t>2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、创建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course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表，要求定义实体完整性，并且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cname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属性不允许取空值、重复值。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Course(cno,cname,cpno,ccredit)</w:t>
      </w:r>
    </w:p>
    <w:p w:rsidR="00475D38" w:rsidRPr="00B73E6E" w:rsidRDefault="00475D38">
      <w:pPr>
        <w:rPr>
          <w:rFonts w:ascii="Arial" w:hAnsi="Arial" w:cs="Arial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drawing>
          <wp:inline distT="0" distB="0" distL="0" distR="0" wp14:anchorId="3DDFD0C8" wp14:editId="75522A4C">
            <wp:extent cx="3238952" cy="1343212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6E" w:rsidRDefault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B73E6E">
        <w:rPr>
          <w:rFonts w:ascii="Arial" w:hAnsi="Arial" w:cs="Arial"/>
          <w:color w:val="000000" w:themeColor="text1"/>
          <w:shd w:val="clear" w:color="auto" w:fill="FFFFFF"/>
        </w:rPr>
        <w:t>3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、创建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sc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表，定义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sc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中的实体完整性和参照完整性，并且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sno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的值在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9000-9999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之间，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grade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的值应该在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0-100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之间。要求两种写法，一种使用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constraint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命名子句，一种不使用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constraint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命名子句。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sc(sno,cno,grade)</w:t>
      </w:r>
    </w:p>
    <w:p w:rsidR="00475D38" w:rsidRPr="00B73E6E" w:rsidRDefault="00475D38">
      <w:pPr>
        <w:rPr>
          <w:rFonts w:ascii="Arial" w:hAnsi="Arial" w:cs="Arial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lastRenderedPageBreak/>
        <w:drawing>
          <wp:inline distT="0" distB="0" distL="0" distR="0" wp14:anchorId="06CDE765" wp14:editId="3F6E6DC1">
            <wp:extent cx="5274310" cy="14674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6E" w:rsidRDefault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B73E6E">
        <w:rPr>
          <w:rFonts w:ascii="Arial" w:hAnsi="Arial" w:cs="Arial"/>
          <w:color w:val="000000" w:themeColor="text1"/>
          <w:shd w:val="clear" w:color="auto" w:fill="FFFFFF"/>
        </w:rPr>
        <w:t>4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、修改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student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表中的约束条件，将学号改为在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1000-2000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之间。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br/>
        <w:t>–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先删除约束性条件</w:t>
      </w:r>
    </w:p>
    <w:p w:rsidR="00475D38" w:rsidRPr="00B73E6E" w:rsidRDefault="00475D38">
      <w:pPr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drawing>
          <wp:inline distT="0" distB="0" distL="0" distR="0" wp14:anchorId="1A029119" wp14:editId="53180A0F">
            <wp:extent cx="2286319" cy="638264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6E" w:rsidRDefault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B73E6E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再修改</w:t>
      </w:r>
    </w:p>
    <w:p w:rsidR="00475D38" w:rsidRPr="00B73E6E" w:rsidRDefault="00475D38">
      <w:pPr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drawing>
          <wp:inline distT="0" distB="0" distL="0" distR="0" wp14:anchorId="6191CEC1" wp14:editId="5F1D0C25">
            <wp:extent cx="5096586" cy="609685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6E" w:rsidRDefault="00B73E6E">
      <w:pPr>
        <w:rPr>
          <w:rFonts w:ascii="Arial" w:hAnsi="Arial" w:cs="Arial"/>
          <w:color w:val="000000" w:themeColor="text1"/>
          <w:shd w:val="clear" w:color="auto" w:fill="FFFFFF"/>
        </w:rPr>
      </w:pPr>
      <w:r w:rsidRPr="00B73E6E">
        <w:rPr>
          <w:rFonts w:ascii="Arial" w:hAnsi="Arial" w:cs="Arial"/>
          <w:color w:val="000000" w:themeColor="text1"/>
          <w:shd w:val="clear" w:color="auto" w:fill="FFFFFF"/>
        </w:rPr>
        <w:t>5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、为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course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表增加一个完整性约束条件，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ccredit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属性的值应在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1-10</w:t>
      </w:r>
      <w:r w:rsidRPr="00B73E6E">
        <w:rPr>
          <w:rFonts w:ascii="Arial" w:hAnsi="Arial" w:cs="Arial"/>
          <w:color w:val="000000" w:themeColor="text1"/>
          <w:shd w:val="clear" w:color="auto" w:fill="FFFFFF"/>
        </w:rPr>
        <w:t>之间。</w:t>
      </w:r>
    </w:p>
    <w:p w:rsidR="00475D38" w:rsidRPr="00B73E6E" w:rsidRDefault="00475D38">
      <w:pPr>
        <w:rPr>
          <w:rFonts w:ascii="Arial" w:hAnsi="Arial" w:cs="Arial" w:hint="eastAsia"/>
          <w:color w:val="000000" w:themeColor="text1"/>
          <w:shd w:val="clear" w:color="auto" w:fill="FFFFFF"/>
        </w:rPr>
      </w:pPr>
      <w:r w:rsidRPr="00475D38">
        <w:rPr>
          <w:rFonts w:ascii="Arial" w:hAnsi="Arial" w:cs="Arial"/>
          <w:color w:val="000000" w:themeColor="text1"/>
          <w:shd w:val="clear" w:color="auto" w:fill="FFFFFF"/>
        </w:rPr>
        <w:drawing>
          <wp:inline distT="0" distB="0" distL="0" distR="0" wp14:anchorId="5A657891" wp14:editId="69B504BE">
            <wp:extent cx="4972744" cy="638264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D38" w:rsidRPr="00B73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8"/>
    <w:rsid w:val="00475D38"/>
    <w:rsid w:val="005C7F20"/>
    <w:rsid w:val="006F2BE8"/>
    <w:rsid w:val="00995CF7"/>
    <w:rsid w:val="009F6D17"/>
    <w:rsid w:val="00B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DBEB"/>
  <w15:chartTrackingRefBased/>
  <w15:docId w15:val="{C9EAE299-F262-449A-B244-CF8C53E7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20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9F6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F6D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F6D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F6D17"/>
    <w:rPr>
      <w:rFonts w:eastAsia="宋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F6D17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F6D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73E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2023-11-07T02:23:00Z</dcterms:created>
  <dcterms:modified xsi:type="dcterms:W3CDTF">2023-11-07T02:26:00Z</dcterms:modified>
</cp:coreProperties>
</file>